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1" w:rsidRDefault="007955B1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7955B1">
      <w:pPr>
        <w:tabs>
          <w:tab w:val="left" w:pos="4345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0" w:line="240" w:lineRule="auto"/>
        <w:ind w:left="5358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ALLA DIRIGENTE SCOLASTICA</w:t>
      </w:r>
    </w:p>
    <w:p w:rsidR="007955B1" w:rsidRDefault="007955B1">
      <w:pPr>
        <w:suppressAutoHyphens/>
        <w:spacing w:after="0" w:line="240" w:lineRule="auto"/>
        <w:ind w:left="5358"/>
        <w:jc w:val="right"/>
        <w:rPr>
          <w:rFonts w:ascii="Times New Roman" w:eastAsia="Times New Roman" w:hAnsi="Times New Roman" w:cs="Times New Roman"/>
          <w:sz w:val="24"/>
        </w:rPr>
      </w:pPr>
    </w:p>
    <w:p w:rsidR="007955B1" w:rsidRDefault="007955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OGGETTO: </w:t>
      </w:r>
      <w:bookmarkStart w:id="0" w:name="_GoBack"/>
      <w:r>
        <w:rPr>
          <w:rFonts w:ascii="Times New Roman" w:eastAsia="Times New Roman" w:hAnsi="Times New Roman" w:cs="Times New Roman"/>
          <w:b/>
          <w:u w:val="single"/>
        </w:rPr>
        <w:t>RICHIESTA DI AUTORIZZAZIONE A SVOLGERE ALTRA ATTIVITÀ</w:t>
      </w:r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AVENTE CARATTERE DI OCCASIONALITÀ (ART. 53 D. LGS. 30 MARZO 2001).  </w:t>
      </w:r>
    </w:p>
    <w:p w:rsidR="007955B1" w:rsidRDefault="002760B2">
      <w:pPr>
        <w:suppressAutoHyphens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Il/la sottoscritto/a_____________________________________________________________________________________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_____________________________ il _________ Cod. Fisc.________________________________ in servizio presso questo Istituto in qualità di ___________________________________________________ con contratto di lavoro a tempo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[ ] indeterminato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[ ] determinato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[ ] tempo pieno o parziale con prestazione lavorativa superiore al 50% dell’orario normale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[ ] tempo parziale con prestazione lavorativa pari o inferiore al 50% dell’orario normale (ore di servizio _____ su _____)  </w:t>
      </w:r>
    </w:p>
    <w:p w:rsidR="007955B1" w:rsidRDefault="002760B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H I E D E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l’autorizzazione per lo svolgimento nell’anno scolastico in corso della seguente attività di carattere temporaneo e occasionale: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Prestazioni di carattere temporaneo e occasionale (specificare la tipologia): ________________________________________________________________________________ ________________________________________________________________________________  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Periodo dal ________________ al ________________  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Compenso [ ] previsto € ________________ [ ] presunto € __________________ [ ]  L’attività prevede il solo rimborso di spese documentate [ ]  </w:t>
      </w:r>
    </w:p>
    <w:p w:rsidR="007955B1" w:rsidRDefault="007955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L’attività verrà svolta a favore dell’Azienda/Ente _______________________________________________ _______________________________________________________________________________________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Sede Legale _____________________________________________________________________________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Codice Fiscale ___________________________________________________________________________</w:t>
      </w: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Partita IVA ______________________________________________________________________________  </w:t>
      </w:r>
    </w:p>
    <w:p w:rsidR="007955B1" w:rsidRDefault="007955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Il sottoscritto si impegna in ogni caso a comunicare ogni variazione in merito all’attività da svolgere e all’esatto importo del compenso percepito.  </w:t>
      </w:r>
    </w:p>
    <w:p w:rsidR="007955B1" w:rsidRDefault="002760B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I C H I A R A  I N O L T R E</w:t>
      </w:r>
    </w:p>
    <w:p w:rsidR="007955B1" w:rsidRDefault="002760B2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 l’attività da svolgere non è in conflitto o in concorrenza con gli interessi dell’Amministrazione e con il buon andamento della stessa;</w:t>
      </w:r>
    </w:p>
    <w:p w:rsidR="007955B1" w:rsidRDefault="002760B2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 l’attività da svolgere non è in conflitto con gli orari di servizio in quanto verrà svolta al di fuori dei medesimi;</w:t>
      </w:r>
    </w:p>
    <w:p w:rsidR="007955B1" w:rsidRDefault="002760B2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essere a conoscenza di quanto disposto dall’art. 53 D. Lgs. n. 165/2001 in merito a incompatibilità, cumulo di impieghi e incarichi; di aver preso integrale visione della circolare interna in materia;</w:t>
      </w:r>
    </w:p>
    <w:p w:rsidR="007955B1" w:rsidRDefault="002760B2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essere a conoscenza che l’ammontare del compenso percepito dovrà essere comunicato all’Amministrazione di appartenenza entro 15 gg. dalla liquidazione dello stesso.  </w:t>
      </w:r>
    </w:p>
    <w:p w:rsidR="007955B1" w:rsidRDefault="007955B1">
      <w:pPr>
        <w:suppressAutoHyphens/>
        <w:spacing w:after="0" w:line="360" w:lineRule="auto"/>
        <w:ind w:left="533" w:hanging="361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4345"/>
          <w:tab w:val="left" w:pos="10041"/>
        </w:tabs>
        <w:suppressAutoHyphens/>
        <w:spacing w:before="99" w:after="0" w:line="276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Data, __________________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Il/la richiedente _____________________________________</w:t>
      </w:r>
    </w:p>
    <w:sectPr w:rsidR="007955B1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6B2B1B"/>
    <w:rsid w:val="00747B6A"/>
    <w:rsid w:val="007955B1"/>
    <w:rsid w:val="00B77839"/>
    <w:rsid w:val="00E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E848-249E-4320-B26C-EA39F4E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2024-07-10T10:15:00Z</dcterms:created>
  <dcterms:modified xsi:type="dcterms:W3CDTF">2024-07-10T10:15:00Z</dcterms:modified>
</cp:coreProperties>
</file>